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9D" w:rsidRDefault="0036469D" w:rsidP="00723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296" w:rsidRPr="00A912E6" w:rsidRDefault="0036469D" w:rsidP="00723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12E6">
        <w:rPr>
          <w:rFonts w:ascii="Times New Roman" w:hAnsi="Times New Roman" w:cs="Times New Roman"/>
          <w:sz w:val="32"/>
          <w:szCs w:val="32"/>
        </w:rPr>
        <w:t>Российская Ф</w:t>
      </w:r>
      <w:r w:rsidR="007239CD" w:rsidRPr="00A912E6">
        <w:rPr>
          <w:rFonts w:ascii="Times New Roman" w:hAnsi="Times New Roman" w:cs="Times New Roman"/>
          <w:sz w:val="32"/>
          <w:szCs w:val="32"/>
        </w:rPr>
        <w:t>едерация</w:t>
      </w:r>
    </w:p>
    <w:p w:rsidR="007239CD" w:rsidRPr="00A912E6" w:rsidRDefault="007239CD" w:rsidP="00723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12E6">
        <w:rPr>
          <w:rFonts w:ascii="Times New Roman" w:hAnsi="Times New Roman" w:cs="Times New Roman"/>
          <w:sz w:val="32"/>
          <w:szCs w:val="32"/>
        </w:rPr>
        <w:t>Гущинская сельская администрация</w:t>
      </w:r>
    </w:p>
    <w:p w:rsidR="007239CD" w:rsidRPr="00A912E6" w:rsidRDefault="007239CD" w:rsidP="00D91C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12E6">
        <w:rPr>
          <w:rFonts w:ascii="Times New Roman" w:hAnsi="Times New Roman" w:cs="Times New Roman"/>
          <w:sz w:val="32"/>
          <w:szCs w:val="32"/>
        </w:rPr>
        <w:t>Почепского района</w:t>
      </w:r>
      <w:r w:rsidR="00D91CBD" w:rsidRPr="00A912E6">
        <w:rPr>
          <w:rFonts w:ascii="Times New Roman" w:hAnsi="Times New Roman" w:cs="Times New Roman"/>
          <w:sz w:val="32"/>
          <w:szCs w:val="32"/>
        </w:rPr>
        <w:t xml:space="preserve"> </w:t>
      </w:r>
      <w:r w:rsidRPr="00A912E6">
        <w:rPr>
          <w:rFonts w:ascii="Times New Roman" w:hAnsi="Times New Roman" w:cs="Times New Roman"/>
          <w:sz w:val="32"/>
          <w:szCs w:val="32"/>
        </w:rPr>
        <w:t>Брянской области</w:t>
      </w:r>
    </w:p>
    <w:p w:rsidR="007239CD" w:rsidRPr="00A912E6" w:rsidRDefault="007239CD" w:rsidP="00723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CBD" w:rsidRPr="00A912E6" w:rsidRDefault="00D91CBD" w:rsidP="00723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9CD" w:rsidRPr="00A912E6" w:rsidRDefault="007239CD" w:rsidP="007239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12E6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239CD" w:rsidRPr="00A912E6" w:rsidRDefault="007239CD" w:rsidP="007239C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239CD" w:rsidRPr="00A912E6" w:rsidRDefault="007239CD" w:rsidP="00723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2E6">
        <w:rPr>
          <w:rFonts w:ascii="Times New Roman" w:hAnsi="Times New Roman" w:cs="Times New Roman"/>
          <w:sz w:val="28"/>
          <w:szCs w:val="28"/>
        </w:rPr>
        <w:t>От</w:t>
      </w:r>
      <w:r w:rsidR="0043451C">
        <w:rPr>
          <w:rFonts w:ascii="Times New Roman" w:hAnsi="Times New Roman" w:cs="Times New Roman"/>
          <w:sz w:val="28"/>
          <w:szCs w:val="28"/>
        </w:rPr>
        <w:t xml:space="preserve"> 04.05.2022</w:t>
      </w:r>
      <w:r w:rsidR="009F3980">
        <w:rPr>
          <w:rFonts w:ascii="Times New Roman" w:hAnsi="Times New Roman" w:cs="Times New Roman"/>
          <w:sz w:val="28"/>
          <w:szCs w:val="28"/>
        </w:rPr>
        <w:t xml:space="preserve"> </w:t>
      </w:r>
      <w:r w:rsidR="00A912E6" w:rsidRPr="00A912E6">
        <w:rPr>
          <w:rFonts w:ascii="Times New Roman" w:hAnsi="Times New Roman" w:cs="Times New Roman"/>
          <w:sz w:val="28"/>
          <w:szCs w:val="28"/>
        </w:rPr>
        <w:t xml:space="preserve">г.            </w:t>
      </w:r>
      <w:r w:rsidRPr="00A912E6">
        <w:rPr>
          <w:rFonts w:ascii="Times New Roman" w:hAnsi="Times New Roman" w:cs="Times New Roman"/>
          <w:sz w:val="28"/>
          <w:szCs w:val="28"/>
        </w:rPr>
        <w:t>№</w:t>
      </w:r>
      <w:r w:rsidR="00CE7F6C">
        <w:rPr>
          <w:rFonts w:ascii="Times New Roman" w:hAnsi="Times New Roman" w:cs="Times New Roman"/>
          <w:sz w:val="28"/>
          <w:szCs w:val="28"/>
        </w:rPr>
        <w:t>16</w:t>
      </w:r>
    </w:p>
    <w:p w:rsidR="007239CD" w:rsidRDefault="00A912E6" w:rsidP="00723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2E6">
        <w:rPr>
          <w:rFonts w:ascii="Times New Roman" w:hAnsi="Times New Roman" w:cs="Times New Roman"/>
          <w:sz w:val="28"/>
          <w:szCs w:val="28"/>
        </w:rPr>
        <w:t>п</w:t>
      </w:r>
      <w:r w:rsidR="007239CD" w:rsidRPr="00A912E6">
        <w:rPr>
          <w:rFonts w:ascii="Times New Roman" w:hAnsi="Times New Roman" w:cs="Times New Roman"/>
          <w:sz w:val="28"/>
          <w:szCs w:val="28"/>
        </w:rPr>
        <w:t>. Первомайский</w:t>
      </w:r>
    </w:p>
    <w:p w:rsidR="007239CD" w:rsidRPr="00A912E6" w:rsidRDefault="00723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51C" w:rsidRDefault="00434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плановых показателей</w:t>
      </w:r>
    </w:p>
    <w:p w:rsidR="009F3980" w:rsidRDefault="00434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посещаемости </w:t>
      </w:r>
      <w:r w:rsidR="000516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98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F3980" w:rsidRDefault="009F3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учреждения культуры</w:t>
      </w:r>
    </w:p>
    <w:p w:rsidR="009F3980" w:rsidRDefault="009F3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«Культурно-просветительный центр».</w:t>
      </w:r>
    </w:p>
    <w:p w:rsidR="009F3980" w:rsidRDefault="009F3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D93" w:rsidRDefault="0043451C" w:rsidP="0063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Указа Президента Российской Федерации от 21 июля 2020 года № 474 «О национальных целях развития Российской Федерации на период до 2030 года», на основании приказа департамента культуры Брянской области от 1 марта 2021 года № 01121/105 «Об утверждении плановых показателей посещений учреждений культурно-досугового типа и парков культуры и отдыха Брянкой области на 2021-2030гг.», постановления администрации Почепского района от 20.07.2021 года № 875 «Об утверждении плановых показателей посещаемости культурно-досуговых учреждений Почепского района и МБУК «Городской парк культуры и отдыха»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516F7" w:rsidRDefault="000516F7" w:rsidP="0063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6F7" w:rsidRDefault="000516F7" w:rsidP="0063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516F7" w:rsidRDefault="000516F7" w:rsidP="0063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6F7" w:rsidRDefault="000516F7" w:rsidP="000516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показатели посещаемости МБУК «Культурно-просветительный центр» с 2021 по 2030 годы согласно приложению № 1.</w:t>
      </w:r>
    </w:p>
    <w:p w:rsidR="006342F0" w:rsidRDefault="000516F7" w:rsidP="006342F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МБУК «Культурно-просветительный центр» обеспечить выполнение показателей посещаемости МБУК «Культурно-просветительный центр»</w:t>
      </w:r>
    </w:p>
    <w:p w:rsidR="00955D93" w:rsidRPr="000516F7" w:rsidRDefault="00955D93" w:rsidP="006342F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F7">
        <w:rPr>
          <w:rFonts w:ascii="Times New Roman" w:hAnsi="Times New Roman" w:cs="Times New Roman"/>
          <w:sz w:val="28"/>
          <w:szCs w:val="28"/>
        </w:rPr>
        <w:t xml:space="preserve">Опубликовать  настоящее  постановление </w:t>
      </w:r>
      <w:r w:rsidR="006342F0" w:rsidRPr="000516F7">
        <w:rPr>
          <w:rFonts w:ascii="Times New Roman" w:hAnsi="Times New Roman" w:cs="Times New Roman"/>
          <w:sz w:val="28"/>
          <w:szCs w:val="28"/>
        </w:rPr>
        <w:t xml:space="preserve"> в </w:t>
      </w:r>
      <w:r w:rsidRPr="000516F7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порядке.</w:t>
      </w:r>
    </w:p>
    <w:p w:rsidR="006342F0" w:rsidRPr="002516DD" w:rsidRDefault="006342F0" w:rsidP="002516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6DD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955D93" w:rsidRPr="00955D93" w:rsidRDefault="00955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E6" w:rsidRPr="00A912E6" w:rsidRDefault="00A91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6F7" w:rsidRPr="004C407F" w:rsidRDefault="00066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7F">
        <w:rPr>
          <w:rFonts w:ascii="Times New Roman" w:hAnsi="Times New Roman" w:cs="Times New Roman"/>
          <w:sz w:val="28"/>
          <w:szCs w:val="28"/>
        </w:rPr>
        <w:t>Глава</w:t>
      </w:r>
      <w:r w:rsidR="0036469D" w:rsidRPr="004C4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CDB" w:rsidRPr="004C407F">
        <w:rPr>
          <w:rFonts w:ascii="Times New Roman" w:hAnsi="Times New Roman" w:cs="Times New Roman"/>
          <w:sz w:val="28"/>
          <w:szCs w:val="28"/>
        </w:rPr>
        <w:t>Гущинской</w:t>
      </w:r>
      <w:proofErr w:type="spellEnd"/>
      <w:r w:rsidRPr="004C40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C1914" w:rsidRPr="004C407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C407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1914" w:rsidRPr="004C407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C1914" w:rsidRPr="004C407F"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113CDB" w:rsidRPr="004C407F" w:rsidRDefault="00113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7F">
        <w:rPr>
          <w:rFonts w:ascii="Times New Roman" w:hAnsi="Times New Roman" w:cs="Times New Roman"/>
          <w:sz w:val="28"/>
          <w:szCs w:val="28"/>
        </w:rPr>
        <w:t>сельской администрации</w:t>
      </w:r>
    </w:p>
    <w:p w:rsidR="00C744C5" w:rsidRPr="004C407F" w:rsidRDefault="00C74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4C5" w:rsidRPr="00A912E6" w:rsidRDefault="00C744C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047FE3" w:rsidRDefault="0004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47FE3" w:rsidRDefault="0004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05C" w:rsidRDefault="0061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05C" w:rsidRDefault="0061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FE3" w:rsidRDefault="00047FE3" w:rsidP="00770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120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Приложение №1</w:t>
      </w:r>
    </w:p>
    <w:p w:rsidR="00047FE3" w:rsidRDefault="00047FE3" w:rsidP="00770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120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6611D">
        <w:rPr>
          <w:rFonts w:ascii="Times New Roman" w:hAnsi="Times New Roman" w:cs="Times New Roman"/>
          <w:sz w:val="28"/>
          <w:szCs w:val="28"/>
        </w:rPr>
        <w:t xml:space="preserve">  к  постановлению №16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04.05.22г</w:t>
      </w:r>
    </w:p>
    <w:p w:rsidR="00047FE3" w:rsidRDefault="0004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FE3" w:rsidRDefault="00047FE3" w:rsidP="00770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FE3" w:rsidRDefault="00047FE3" w:rsidP="00770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посещаемости МБУК «Культурно-просветительный центр»</w:t>
      </w:r>
    </w:p>
    <w:p w:rsidR="00047FE3" w:rsidRDefault="00047FE3" w:rsidP="00770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Первомайский  СДК</w:t>
      </w:r>
    </w:p>
    <w:p w:rsidR="00047FE3" w:rsidRDefault="00047FE3" w:rsidP="0061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674"/>
        <w:gridCol w:w="1438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61205C" w:rsidTr="00770BA6">
        <w:trPr>
          <w:trHeight w:val="525"/>
        </w:trPr>
        <w:tc>
          <w:tcPr>
            <w:tcW w:w="1674" w:type="dxa"/>
            <w:vMerge w:val="restart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1162" w:type="dxa"/>
            <w:vMerge w:val="restart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Посещаемость</w:t>
            </w:r>
          </w:p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</w:p>
        </w:tc>
        <w:tc>
          <w:tcPr>
            <w:tcW w:w="982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61205C" w:rsidTr="00770BA6">
        <w:trPr>
          <w:trHeight w:val="301"/>
        </w:trPr>
        <w:tc>
          <w:tcPr>
            <w:tcW w:w="1674" w:type="dxa"/>
            <w:vMerge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6" w:type="dxa"/>
          </w:tcPr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205C" w:rsidTr="00770BA6">
        <w:tc>
          <w:tcPr>
            <w:tcW w:w="1674" w:type="dxa"/>
          </w:tcPr>
          <w:p w:rsidR="00047FE3" w:rsidRDefault="00047FE3" w:rsidP="00770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«Культурно-просветительный центр» Первомайский СДК</w:t>
            </w:r>
          </w:p>
        </w:tc>
        <w:tc>
          <w:tcPr>
            <w:tcW w:w="1162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982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12100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13200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15400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19800</w:t>
            </w:r>
          </w:p>
        </w:tc>
        <w:tc>
          <w:tcPr>
            <w:tcW w:w="706" w:type="dxa"/>
          </w:tcPr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E3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24200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26400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28600</w:t>
            </w:r>
          </w:p>
        </w:tc>
        <w:tc>
          <w:tcPr>
            <w:tcW w:w="706" w:type="dxa"/>
          </w:tcPr>
          <w:p w:rsidR="00047FE3" w:rsidRDefault="00047FE3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05C" w:rsidRDefault="0061205C" w:rsidP="0061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33000</w:t>
            </w:r>
          </w:p>
        </w:tc>
      </w:tr>
    </w:tbl>
    <w:p w:rsidR="00047FE3" w:rsidRPr="00047FE3" w:rsidRDefault="00047FE3" w:rsidP="00612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7FE3" w:rsidRPr="00047FE3" w:rsidSect="0025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8D4"/>
    <w:multiLevelType w:val="hybridMultilevel"/>
    <w:tmpl w:val="1842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9CD"/>
    <w:rsid w:val="000442CE"/>
    <w:rsid w:val="00047FE3"/>
    <w:rsid w:val="000516F7"/>
    <w:rsid w:val="00066B0E"/>
    <w:rsid w:val="00113CDB"/>
    <w:rsid w:val="001B05DF"/>
    <w:rsid w:val="00227870"/>
    <w:rsid w:val="002516DD"/>
    <w:rsid w:val="002D07C0"/>
    <w:rsid w:val="002E3CCF"/>
    <w:rsid w:val="00340666"/>
    <w:rsid w:val="0036469D"/>
    <w:rsid w:val="003818FF"/>
    <w:rsid w:val="003E2DBC"/>
    <w:rsid w:val="0043451C"/>
    <w:rsid w:val="00486388"/>
    <w:rsid w:val="004C407F"/>
    <w:rsid w:val="004E7CE3"/>
    <w:rsid w:val="004F3921"/>
    <w:rsid w:val="005677F8"/>
    <w:rsid w:val="00570862"/>
    <w:rsid w:val="005C70EF"/>
    <w:rsid w:val="005E3BA4"/>
    <w:rsid w:val="0061205C"/>
    <w:rsid w:val="006342F0"/>
    <w:rsid w:val="007239CD"/>
    <w:rsid w:val="00770BA6"/>
    <w:rsid w:val="00795B24"/>
    <w:rsid w:val="007C1914"/>
    <w:rsid w:val="007C3E69"/>
    <w:rsid w:val="008762D1"/>
    <w:rsid w:val="0088093C"/>
    <w:rsid w:val="008B4B9F"/>
    <w:rsid w:val="008D03F1"/>
    <w:rsid w:val="00955D93"/>
    <w:rsid w:val="00973685"/>
    <w:rsid w:val="009F3980"/>
    <w:rsid w:val="00A06585"/>
    <w:rsid w:val="00A1104D"/>
    <w:rsid w:val="00A3123C"/>
    <w:rsid w:val="00A912E6"/>
    <w:rsid w:val="00B713AD"/>
    <w:rsid w:val="00C744C5"/>
    <w:rsid w:val="00C82296"/>
    <w:rsid w:val="00CE7F6C"/>
    <w:rsid w:val="00D22DAA"/>
    <w:rsid w:val="00D6611D"/>
    <w:rsid w:val="00D91CBD"/>
    <w:rsid w:val="00F751AE"/>
    <w:rsid w:val="00FC2826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B0E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FC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16F7"/>
    <w:pPr>
      <w:ind w:left="720"/>
      <w:contextualSpacing/>
    </w:pPr>
  </w:style>
  <w:style w:type="table" w:styleId="a6">
    <w:name w:val="Table Grid"/>
    <w:basedOn w:val="a1"/>
    <w:uiPriority w:val="59"/>
    <w:rsid w:val="0004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1E7F-04F0-48B7-9C79-C639BDFA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007</cp:lastModifiedBy>
  <cp:revision>29</cp:revision>
  <cp:lastPrinted>2022-05-30T06:14:00Z</cp:lastPrinted>
  <dcterms:created xsi:type="dcterms:W3CDTF">2011-10-31T07:29:00Z</dcterms:created>
  <dcterms:modified xsi:type="dcterms:W3CDTF">2022-05-30T06:23:00Z</dcterms:modified>
</cp:coreProperties>
</file>